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CD24" w14:textId="504D40A8" w:rsidR="00806D0E" w:rsidRDefault="00EA1BA9">
      <w:pPr>
        <w:pStyle w:val="Titolo"/>
      </w:pPr>
      <w:r>
        <w:t>D</w:t>
      </w:r>
      <w:r>
        <w:rPr>
          <w:spacing w:val="-25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c</w:t>
      </w:r>
      <w:r>
        <w:rPr>
          <w:spacing w:val="-23"/>
        </w:rPr>
        <w:t xml:space="preserve"> </w:t>
      </w:r>
      <w:r>
        <w:t>h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n</w:t>
      </w:r>
      <w:r>
        <w:rPr>
          <w:spacing w:val="-24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s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t</w:t>
      </w:r>
      <w:r>
        <w:rPr>
          <w:spacing w:val="-23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t</w:t>
      </w:r>
      <w:r>
        <w:rPr>
          <w:spacing w:val="-23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v</w:t>
      </w:r>
      <w:r>
        <w:rPr>
          <w:spacing w:val="-32"/>
        </w:rPr>
        <w:t xml:space="preserve"> </w:t>
      </w:r>
      <w:r>
        <w:t>a</w:t>
      </w:r>
      <w:r>
        <w:rPr>
          <w:spacing w:val="116"/>
        </w:rPr>
        <w:t xml:space="preserve"> </w:t>
      </w:r>
      <w:r>
        <w:t>d</w:t>
      </w:r>
      <w:r>
        <w:rPr>
          <w:spacing w:val="-23"/>
        </w:rPr>
        <w:t xml:space="preserve"> </w:t>
      </w:r>
      <w:r>
        <w:t>i</w:t>
      </w:r>
      <w:r>
        <w:rPr>
          <w:spacing w:val="112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f</w:t>
      </w:r>
      <w:r>
        <w:rPr>
          <w:spacing w:val="-26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c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n</w:t>
      </w:r>
      <w:r>
        <w:rPr>
          <w:spacing w:val="-23"/>
        </w:rPr>
        <w:t xml:space="preserve"> </w:t>
      </w:r>
      <w:r>
        <w:t>i</w:t>
      </w:r>
    </w:p>
    <w:p w14:paraId="0E7FBF60" w14:textId="77777777" w:rsidR="00806D0E" w:rsidRDefault="00EA1BA9">
      <w:pPr>
        <w:spacing w:before="2"/>
        <w:ind w:left="716" w:right="701"/>
        <w:jc w:val="center"/>
        <w:rPr>
          <w:rFonts w:ascii="Arial"/>
          <w:i/>
          <w:sz w:val="15"/>
        </w:rPr>
      </w:pPr>
      <w:r>
        <w:rPr>
          <w:rFonts w:ascii="Arial"/>
          <w:i/>
          <w:sz w:val="16"/>
        </w:rPr>
        <w:t>(art.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46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D.P.R.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445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28.12.2000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5"/>
        </w:rPr>
        <w:t>Agg.to</w:t>
      </w:r>
      <w:r>
        <w:rPr>
          <w:rFonts w:ascii="Arial"/>
          <w:i/>
          <w:spacing w:val="-1"/>
          <w:sz w:val="15"/>
        </w:rPr>
        <w:t xml:space="preserve"> </w:t>
      </w:r>
      <w:r>
        <w:rPr>
          <w:rFonts w:ascii="Arial"/>
          <w:i/>
          <w:sz w:val="15"/>
        </w:rPr>
        <w:t>alla</w:t>
      </w:r>
      <w:r>
        <w:rPr>
          <w:rFonts w:ascii="Arial"/>
          <w:i/>
          <w:spacing w:val="-4"/>
          <w:sz w:val="15"/>
        </w:rPr>
        <w:t xml:space="preserve"> </w:t>
      </w:r>
      <w:r>
        <w:rPr>
          <w:rFonts w:ascii="Arial"/>
          <w:i/>
          <w:sz w:val="15"/>
        </w:rPr>
        <w:t>Legge</w:t>
      </w:r>
      <w:r>
        <w:rPr>
          <w:rFonts w:ascii="Arial"/>
          <w:i/>
          <w:spacing w:val="-1"/>
          <w:sz w:val="15"/>
        </w:rPr>
        <w:t xml:space="preserve"> </w:t>
      </w:r>
      <w:r>
        <w:rPr>
          <w:rFonts w:ascii="Arial"/>
          <w:i/>
          <w:sz w:val="15"/>
        </w:rPr>
        <w:t>183/2011</w:t>
      </w:r>
      <w:r>
        <w:rPr>
          <w:rFonts w:ascii="Arial"/>
          <w:i/>
          <w:spacing w:val="-1"/>
          <w:sz w:val="15"/>
        </w:rPr>
        <w:t xml:space="preserve"> </w:t>
      </w:r>
      <w:r>
        <w:rPr>
          <w:rFonts w:ascii="Arial"/>
          <w:i/>
          <w:sz w:val="15"/>
        </w:rPr>
        <w:t>del</w:t>
      </w:r>
      <w:r>
        <w:rPr>
          <w:rFonts w:ascii="Arial"/>
          <w:i/>
          <w:spacing w:val="-2"/>
          <w:sz w:val="15"/>
        </w:rPr>
        <w:t xml:space="preserve"> </w:t>
      </w:r>
      <w:r>
        <w:rPr>
          <w:rFonts w:ascii="Arial"/>
          <w:i/>
          <w:sz w:val="15"/>
        </w:rPr>
        <w:t>12/11/2011)</w:t>
      </w:r>
    </w:p>
    <w:p w14:paraId="55DD8736" w14:textId="77777777" w:rsidR="00806D0E" w:rsidRDefault="00EA1BA9">
      <w:pPr>
        <w:pStyle w:val="Corpotesto"/>
        <w:spacing w:before="133"/>
        <w:ind w:left="188"/>
      </w:pPr>
      <w:r>
        <w:rPr>
          <w:spacing w:val="-1"/>
        </w:rPr>
        <w:t>La/il</w:t>
      </w:r>
      <w:r>
        <w:rPr>
          <w:spacing w:val="6"/>
        </w:rPr>
        <w:t xml:space="preserve"> </w:t>
      </w:r>
      <w:r>
        <w:rPr>
          <w:spacing w:val="-1"/>
        </w:rPr>
        <w:t>sottoscritta/o....................................................................................................................................................</w:t>
      </w:r>
    </w:p>
    <w:p w14:paraId="2E990B71" w14:textId="77777777" w:rsidR="00806D0E" w:rsidRDefault="00EA1BA9">
      <w:pPr>
        <w:pStyle w:val="Corpotesto"/>
        <w:spacing w:before="103"/>
        <w:ind w:left="188"/>
      </w:pPr>
      <w:r>
        <w:rPr>
          <w:w w:val="95"/>
        </w:rPr>
        <w:t>nata/o</w:t>
      </w:r>
      <w:r>
        <w:rPr>
          <w:spacing w:val="61"/>
        </w:rPr>
        <w:t xml:space="preserve"> </w:t>
      </w:r>
      <w:r>
        <w:rPr>
          <w:w w:val="95"/>
        </w:rPr>
        <w:t>a</w:t>
      </w:r>
      <w:r>
        <w:rPr>
          <w:spacing w:val="122"/>
        </w:rPr>
        <w:t xml:space="preserve"> </w:t>
      </w:r>
      <w:r>
        <w:rPr>
          <w:w w:val="95"/>
        </w:rPr>
        <w:t>.......................................................................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62"/>
        </w:rPr>
        <w:t xml:space="preserve"> </w:t>
      </w:r>
      <w:r>
        <w:rPr>
          <w:w w:val="95"/>
        </w:rPr>
        <w:t>........................................................................................</w:t>
      </w:r>
    </w:p>
    <w:p w14:paraId="4058CC50" w14:textId="77777777" w:rsidR="00806D0E" w:rsidRDefault="00EA1BA9">
      <w:pPr>
        <w:pStyle w:val="Corpotesto"/>
        <w:spacing w:before="100"/>
        <w:ind w:left="188"/>
      </w:pPr>
      <w:r>
        <w:rPr>
          <w:w w:val="95"/>
        </w:rPr>
        <w:t>residente</w:t>
      </w:r>
      <w:r>
        <w:rPr>
          <w:spacing w:val="48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................................................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49"/>
        </w:rPr>
        <w:t xml:space="preserve"> </w:t>
      </w:r>
      <w:r>
        <w:rPr>
          <w:w w:val="95"/>
        </w:rPr>
        <w:t>via</w:t>
      </w:r>
      <w:r>
        <w:rPr>
          <w:spacing w:val="4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</w:t>
      </w:r>
      <w:r>
        <w:rPr>
          <w:spacing w:val="45"/>
          <w:w w:val="95"/>
        </w:rPr>
        <w:t xml:space="preserve"> </w:t>
      </w:r>
      <w:r>
        <w:rPr>
          <w:w w:val="95"/>
        </w:rPr>
        <w:t>n........</w:t>
      </w:r>
    </w:p>
    <w:p w14:paraId="29A2DFDF" w14:textId="77777777" w:rsidR="00806D0E" w:rsidRDefault="00EA1BA9">
      <w:pPr>
        <w:pStyle w:val="Corpotesto"/>
        <w:spacing w:before="104" w:line="237" w:lineRule="auto"/>
        <w:ind w:left="188" w:right="170"/>
        <w:jc w:val="both"/>
      </w:pPr>
      <w:r>
        <w:t>è consapevole che in caso di dichiarazione mendace sarà punito ai sensi del Codice Penale secondo quanto</w:t>
      </w:r>
      <w:r>
        <w:rPr>
          <w:spacing w:val="1"/>
        </w:rPr>
        <w:t xml:space="preserve"> </w:t>
      </w:r>
      <w:r>
        <w:t>prescritto dall'art. 76 del succitato D.P.R. 445/2000 e che , inoltre, qualora dal controllo effettuato emerga la non</w:t>
      </w:r>
      <w:r>
        <w:rPr>
          <w:spacing w:val="1"/>
        </w:rPr>
        <w:t xml:space="preserve"> </w:t>
      </w:r>
      <w:r>
        <w:t>veridicità del contenuto di taluna delle dichiarazioni rese, decadrà dai benefici conseguenti al provvedimento</w:t>
      </w:r>
      <w:r>
        <w:rPr>
          <w:spacing w:val="1"/>
        </w:rPr>
        <w:t xml:space="preserve"> </w:t>
      </w:r>
      <w:r>
        <w:t>eventualmente</w:t>
      </w:r>
      <w:r>
        <w:rPr>
          <w:spacing w:val="27"/>
        </w:rPr>
        <w:t xml:space="preserve"> </w:t>
      </w:r>
      <w:r>
        <w:t>emanato</w:t>
      </w:r>
      <w:r>
        <w:rPr>
          <w:spacing w:val="24"/>
        </w:rPr>
        <w:t xml:space="preserve"> </w:t>
      </w:r>
      <w:r>
        <w:t>sulla</w:t>
      </w:r>
      <w:r>
        <w:rPr>
          <w:spacing w:val="27"/>
        </w:rPr>
        <w:t xml:space="preserve"> </w:t>
      </w:r>
      <w:r>
        <w:t>base</w:t>
      </w:r>
      <w:r>
        <w:rPr>
          <w:spacing w:val="27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dichiarazione</w:t>
      </w:r>
      <w:r>
        <w:rPr>
          <w:spacing w:val="27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veritiera</w:t>
      </w:r>
      <w:r>
        <w:rPr>
          <w:spacing w:val="24"/>
        </w:rPr>
        <w:t xml:space="preserve"> </w:t>
      </w:r>
      <w:r>
        <w:t>(</w:t>
      </w:r>
      <w:r>
        <w:rPr>
          <w:spacing w:val="23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75</w:t>
      </w:r>
      <w:r>
        <w:rPr>
          <w:spacing w:val="22"/>
        </w:rPr>
        <w:t xml:space="preserve"> </w:t>
      </w:r>
      <w:r>
        <w:t>D.P.R.</w:t>
      </w:r>
      <w:r>
        <w:rPr>
          <w:spacing w:val="23"/>
        </w:rPr>
        <w:t xml:space="preserve"> </w:t>
      </w:r>
      <w:r>
        <w:t>445/2000).</w:t>
      </w:r>
    </w:p>
    <w:p w14:paraId="68733A70" w14:textId="77777777" w:rsidR="00806D0E" w:rsidRDefault="00806D0E">
      <w:pPr>
        <w:pStyle w:val="Corpotesto"/>
        <w:ind w:left="0"/>
        <w:rPr>
          <w:sz w:val="20"/>
        </w:rPr>
      </w:pPr>
    </w:p>
    <w:p w14:paraId="2795BF05" w14:textId="77777777" w:rsidR="00806D0E" w:rsidRDefault="00EA1BA9">
      <w:pPr>
        <w:spacing w:before="1"/>
        <w:ind w:left="686" w:right="75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</w:t>
      </w:r>
      <w:r>
        <w:rPr>
          <w:rFonts w:ascii="Arial"/>
          <w:b/>
          <w:spacing w:val="3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</w:t>
      </w:r>
      <w:r>
        <w:rPr>
          <w:rFonts w:ascii="Arial"/>
          <w:b/>
          <w:spacing w:val="3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</w:t>
      </w:r>
      <w:r>
        <w:rPr>
          <w:rFonts w:ascii="Arial"/>
          <w:b/>
          <w:spacing w:val="3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H</w:t>
      </w:r>
      <w:r>
        <w:rPr>
          <w:rFonts w:ascii="Arial"/>
          <w:b/>
          <w:spacing w:val="3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</w:t>
      </w:r>
      <w:r>
        <w:rPr>
          <w:rFonts w:ascii="Arial"/>
          <w:b/>
          <w:spacing w:val="3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</w:t>
      </w:r>
      <w:r>
        <w:rPr>
          <w:rFonts w:ascii="Arial"/>
          <w:b/>
          <w:spacing w:val="2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</w:t>
      </w:r>
      <w:r>
        <w:rPr>
          <w:rFonts w:ascii="Arial"/>
          <w:b/>
          <w:spacing w:val="3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</w:t>
      </w:r>
    </w:p>
    <w:p w14:paraId="36CDDE9C" w14:textId="77777777" w:rsidR="00806D0E" w:rsidRDefault="00EA1BA9">
      <w:pPr>
        <w:pStyle w:val="Corpotesto"/>
        <w:tabs>
          <w:tab w:val="left" w:leader="dot" w:pos="9248"/>
        </w:tabs>
        <w:spacing w:before="161"/>
        <w:ind w:left="188"/>
      </w:pPr>
      <w:r>
        <w:rPr>
          <w:rFonts w:ascii="Microsoft Sans Serif" w:hAnsi="Microsoft Sans Serif"/>
          <w:w w:val="95"/>
          <w:sz w:val="30"/>
        </w:rPr>
        <w:t>□</w:t>
      </w:r>
      <w:r>
        <w:rPr>
          <w:rFonts w:ascii="Microsoft Sans Serif" w:hAnsi="Microsoft Sans Serif"/>
          <w:spacing w:val="-9"/>
          <w:w w:val="95"/>
          <w:sz w:val="30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essere</w:t>
      </w:r>
      <w:r>
        <w:rPr>
          <w:spacing w:val="21"/>
          <w:w w:val="95"/>
        </w:rPr>
        <w:t xml:space="preserve"> </w:t>
      </w:r>
      <w:r>
        <w:rPr>
          <w:w w:val="95"/>
        </w:rPr>
        <w:t>nata/o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37"/>
          <w:w w:val="95"/>
        </w:rPr>
        <w:t xml:space="preserve"> </w:t>
      </w:r>
      <w:r>
        <w:rPr>
          <w:w w:val="95"/>
        </w:rPr>
        <w:t>...................................................................................</w:t>
      </w:r>
      <w:r>
        <w:rPr>
          <w:spacing w:val="-3"/>
          <w:w w:val="95"/>
        </w:rPr>
        <w:t xml:space="preserve"> </w:t>
      </w:r>
      <w:r>
        <w:rPr>
          <w:w w:val="95"/>
        </w:rPr>
        <w:t>il</w:t>
      </w:r>
      <w:r>
        <w:rPr>
          <w:w w:val="95"/>
        </w:rPr>
        <w:tab/>
      </w:r>
      <w:r>
        <w:t>;</w:t>
      </w:r>
    </w:p>
    <w:p w14:paraId="12E1DE91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20"/>
          <w:tab w:val="left" w:leader="dot" w:pos="9248"/>
        </w:tabs>
        <w:spacing w:before="179"/>
        <w:ind w:left="419" w:hanging="232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residente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;</w:t>
      </w:r>
    </w:p>
    <w:p w14:paraId="7E24169F" w14:textId="77777777" w:rsidR="00806D0E" w:rsidRDefault="00EA1BA9">
      <w:pPr>
        <w:pStyle w:val="Corpotesto"/>
        <w:tabs>
          <w:tab w:val="left" w:leader="dot" w:pos="9248"/>
        </w:tabs>
        <w:spacing w:before="176"/>
        <w:ind w:left="188"/>
      </w:pPr>
      <w:r>
        <w:rPr>
          <w:w w:val="95"/>
        </w:rPr>
        <w:t>In</w:t>
      </w:r>
      <w:r>
        <w:rPr>
          <w:spacing w:val="45"/>
          <w:w w:val="95"/>
        </w:rPr>
        <w:t xml:space="preserve"> </w:t>
      </w:r>
      <w:r>
        <w:rPr>
          <w:w w:val="95"/>
        </w:rPr>
        <w:t>Via</w:t>
      </w:r>
      <w:r>
        <w:rPr>
          <w:spacing w:val="72"/>
        </w:rPr>
        <w:t xml:space="preserve"> </w:t>
      </w:r>
      <w:r>
        <w:rPr>
          <w:w w:val="95"/>
        </w:rPr>
        <w:t>...................................................................................................................</w:t>
      </w:r>
      <w:r>
        <w:rPr>
          <w:spacing w:val="17"/>
          <w:w w:val="95"/>
        </w:rPr>
        <w:t xml:space="preserve"> </w:t>
      </w:r>
      <w:r>
        <w:rPr>
          <w:w w:val="95"/>
        </w:rPr>
        <w:t>n...........dal</w:t>
      </w:r>
      <w:r>
        <w:rPr>
          <w:w w:val="95"/>
        </w:rPr>
        <w:tab/>
      </w:r>
      <w:r>
        <w:t>;</w:t>
      </w:r>
    </w:p>
    <w:p w14:paraId="4984C992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20"/>
          <w:tab w:val="left" w:leader="dot" w:pos="9248"/>
        </w:tabs>
        <w:spacing w:before="105"/>
        <w:ind w:left="419" w:hanging="232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cittadina/o</w:t>
      </w:r>
      <w:r>
        <w:rPr>
          <w:sz w:val="18"/>
        </w:rPr>
        <w:tab/>
        <w:t>;</w:t>
      </w:r>
    </w:p>
    <w:p w14:paraId="0635D0F7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29"/>
        </w:tabs>
        <w:spacing w:before="179"/>
        <w:ind w:left="428" w:hanging="241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godere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2"/>
          <w:sz w:val="18"/>
        </w:rPr>
        <w:t xml:space="preserve"> </w:t>
      </w:r>
      <w:r>
        <w:rPr>
          <w:sz w:val="18"/>
        </w:rPr>
        <w:t>civili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politici;</w:t>
      </w:r>
    </w:p>
    <w:p w14:paraId="599E4EEC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29"/>
        </w:tabs>
        <w:spacing w:before="6"/>
        <w:ind w:left="428" w:hanging="241"/>
        <w:rPr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essere</w:t>
      </w:r>
      <w:r>
        <w:rPr>
          <w:spacing w:val="-7"/>
          <w:sz w:val="18"/>
        </w:rPr>
        <w:t xml:space="preserve"> </w:t>
      </w:r>
      <w:r>
        <w:rPr>
          <w:sz w:val="18"/>
        </w:rPr>
        <w:t>celibe/nubile/di</w:t>
      </w:r>
      <w:r>
        <w:rPr>
          <w:spacing w:val="-5"/>
          <w:sz w:val="18"/>
        </w:rPr>
        <w:t xml:space="preserve"> </w:t>
      </w:r>
      <w:r>
        <w:rPr>
          <w:sz w:val="18"/>
        </w:rPr>
        <w:t>stato</w:t>
      </w:r>
      <w:r>
        <w:rPr>
          <w:spacing w:val="-7"/>
          <w:sz w:val="18"/>
        </w:rPr>
        <w:t xml:space="preserve"> </w:t>
      </w:r>
      <w:r>
        <w:rPr>
          <w:sz w:val="18"/>
        </w:rPr>
        <w:t>libero;</w:t>
      </w:r>
    </w:p>
    <w:p w14:paraId="2946A09B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29"/>
          <w:tab w:val="left" w:leader="dot" w:pos="9111"/>
        </w:tabs>
        <w:spacing w:before="6"/>
        <w:ind w:left="428" w:hanging="241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coniugato/a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ab/>
        <w:t>;</w:t>
      </w:r>
    </w:p>
    <w:p w14:paraId="158C313A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29"/>
          <w:tab w:val="left" w:leader="dot" w:pos="9087"/>
        </w:tabs>
        <w:spacing w:before="6"/>
        <w:ind w:left="428" w:hanging="241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vedovo/a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;</w:t>
      </w:r>
    </w:p>
    <w:p w14:paraId="3E494C85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29"/>
          <w:tab w:val="left" w:leader="dot" w:pos="9107"/>
        </w:tabs>
        <w:spacing w:before="6"/>
        <w:ind w:left="428" w:hanging="241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divorziato/a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z w:val="18"/>
        </w:rPr>
        <w:tab/>
        <w:t>;</w:t>
      </w:r>
    </w:p>
    <w:p w14:paraId="1D096AFA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29"/>
          <w:tab w:val="left" w:leader="dot" w:pos="2821"/>
        </w:tabs>
        <w:spacing w:before="6" w:after="4"/>
        <w:ind w:left="428" w:hanging="241"/>
        <w:rPr>
          <w:sz w:val="18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</w:rPr>
        <w:tab/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famiglia</w:t>
      </w:r>
      <w:r>
        <w:rPr>
          <w:spacing w:val="-7"/>
          <w:sz w:val="18"/>
        </w:rPr>
        <w:t xml:space="preserve"> </w:t>
      </w:r>
      <w:r>
        <w:rPr>
          <w:sz w:val="18"/>
        </w:rPr>
        <w:t>convivente</w:t>
      </w:r>
      <w:r>
        <w:rPr>
          <w:spacing w:val="-8"/>
          <w:sz w:val="18"/>
        </w:rPr>
        <w:t xml:space="preserve"> </w:t>
      </w:r>
      <w:r w:rsidR="00360F3E">
        <w:rPr>
          <w:spacing w:val="-8"/>
          <w:sz w:val="18"/>
        </w:rPr>
        <w:t>è</w:t>
      </w:r>
      <w:r>
        <w:rPr>
          <w:spacing w:val="-8"/>
          <w:sz w:val="18"/>
        </w:rPr>
        <w:t xml:space="preserve"> </w:t>
      </w:r>
      <w:r>
        <w:rPr>
          <w:sz w:val="18"/>
        </w:rPr>
        <w:t>composta</w:t>
      </w:r>
      <w:r>
        <w:rPr>
          <w:spacing w:val="-7"/>
          <w:sz w:val="18"/>
        </w:rPr>
        <w:t xml:space="preserve"> </w:t>
      </w:r>
      <w:r>
        <w:rPr>
          <w:sz w:val="18"/>
        </w:rPr>
        <w:t>come</w:t>
      </w:r>
      <w:r>
        <w:rPr>
          <w:spacing w:val="-8"/>
          <w:sz w:val="18"/>
        </w:rPr>
        <w:t xml:space="preserve"> </w:t>
      </w:r>
      <w:r>
        <w:rPr>
          <w:sz w:val="18"/>
        </w:rPr>
        <w:t>risulta</w:t>
      </w:r>
      <w:r>
        <w:rPr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8"/>
          <w:sz w:val="18"/>
        </w:rPr>
        <w:t xml:space="preserve"> </w:t>
      </w:r>
      <w:r>
        <w:rPr>
          <w:sz w:val="18"/>
        </w:rPr>
        <w:t>seguente</w:t>
      </w:r>
      <w:r>
        <w:rPr>
          <w:spacing w:val="-7"/>
          <w:sz w:val="18"/>
        </w:rPr>
        <w:t xml:space="preserve"> </w:t>
      </w:r>
      <w:r>
        <w:rPr>
          <w:sz w:val="18"/>
        </w:rPr>
        <w:t>prospetto;</w:t>
      </w: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0"/>
        <w:gridCol w:w="2402"/>
        <w:gridCol w:w="1369"/>
        <w:gridCol w:w="1836"/>
      </w:tblGrid>
      <w:tr w:rsidR="00806D0E" w14:paraId="4C469E35" w14:textId="77777777">
        <w:trPr>
          <w:trHeight w:val="308"/>
        </w:trPr>
        <w:tc>
          <w:tcPr>
            <w:tcW w:w="402" w:type="dxa"/>
          </w:tcPr>
          <w:p w14:paraId="0D59B870" w14:textId="77777777" w:rsidR="00806D0E" w:rsidRDefault="00EA1BA9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w w:val="98"/>
                <w:sz w:val="18"/>
              </w:rPr>
              <w:t>n</w:t>
            </w:r>
          </w:p>
        </w:tc>
        <w:tc>
          <w:tcPr>
            <w:tcW w:w="3050" w:type="dxa"/>
          </w:tcPr>
          <w:p w14:paraId="46055C55" w14:textId="77777777" w:rsidR="00806D0E" w:rsidRDefault="00EA1BA9">
            <w:pPr>
              <w:pStyle w:val="TableParagraph"/>
              <w:spacing w:line="206" w:lineRule="exact"/>
              <w:ind w:left="63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2402" w:type="dxa"/>
          </w:tcPr>
          <w:p w14:paraId="56B3F2D5" w14:textId="77777777" w:rsidR="00806D0E" w:rsidRDefault="00EA1BA9">
            <w:pPr>
              <w:pStyle w:val="TableParagraph"/>
              <w:spacing w:line="206" w:lineRule="exact"/>
              <w:ind w:left="63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1369" w:type="dxa"/>
          </w:tcPr>
          <w:p w14:paraId="5077B9EF" w14:textId="77777777" w:rsidR="00806D0E" w:rsidRDefault="00EA1BA9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1836" w:type="dxa"/>
          </w:tcPr>
          <w:p w14:paraId="1C24D686" w14:textId="77777777" w:rsidR="00806D0E" w:rsidRDefault="00EA1BA9"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sz w:val="18"/>
              </w:rPr>
              <w:t>rapporto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parentela</w:t>
            </w:r>
          </w:p>
        </w:tc>
      </w:tr>
      <w:tr w:rsidR="00806D0E" w14:paraId="41CA14A0" w14:textId="77777777">
        <w:trPr>
          <w:trHeight w:val="320"/>
        </w:trPr>
        <w:tc>
          <w:tcPr>
            <w:tcW w:w="402" w:type="dxa"/>
          </w:tcPr>
          <w:p w14:paraId="4C3034B0" w14:textId="77777777" w:rsidR="00806D0E" w:rsidRDefault="00EA1BA9">
            <w:pPr>
              <w:pStyle w:val="TableParagraph"/>
              <w:spacing w:line="203" w:lineRule="exact"/>
              <w:ind w:left="6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3050" w:type="dxa"/>
          </w:tcPr>
          <w:p w14:paraId="7062312E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 w14:paraId="0205AB79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2E8FFAE1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64984CE0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D0E" w14:paraId="00B6D68D" w14:textId="77777777">
        <w:trPr>
          <w:trHeight w:val="320"/>
        </w:trPr>
        <w:tc>
          <w:tcPr>
            <w:tcW w:w="402" w:type="dxa"/>
          </w:tcPr>
          <w:p w14:paraId="00862382" w14:textId="77777777" w:rsidR="00806D0E" w:rsidRDefault="00EA1BA9">
            <w:pPr>
              <w:pStyle w:val="TableParagraph"/>
              <w:spacing w:line="203" w:lineRule="exact"/>
              <w:ind w:left="64"/>
              <w:rPr>
                <w:sz w:val="18"/>
              </w:rPr>
            </w:pPr>
            <w:r>
              <w:rPr>
                <w:w w:val="98"/>
                <w:sz w:val="18"/>
              </w:rPr>
              <w:t>2</w:t>
            </w:r>
          </w:p>
        </w:tc>
        <w:tc>
          <w:tcPr>
            <w:tcW w:w="3050" w:type="dxa"/>
          </w:tcPr>
          <w:p w14:paraId="350CDC7D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 w14:paraId="49736BF8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6C01F626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224D0B4A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D0E" w14:paraId="4828A825" w14:textId="77777777">
        <w:trPr>
          <w:trHeight w:val="320"/>
        </w:trPr>
        <w:tc>
          <w:tcPr>
            <w:tcW w:w="402" w:type="dxa"/>
          </w:tcPr>
          <w:p w14:paraId="01518956" w14:textId="77777777" w:rsidR="00806D0E" w:rsidRDefault="00EA1BA9">
            <w:pPr>
              <w:pStyle w:val="TableParagraph"/>
              <w:spacing w:line="203" w:lineRule="exact"/>
              <w:ind w:left="64"/>
              <w:rPr>
                <w:sz w:val="18"/>
              </w:rPr>
            </w:pPr>
            <w:r>
              <w:rPr>
                <w:w w:val="98"/>
                <w:sz w:val="18"/>
              </w:rPr>
              <w:t>3</w:t>
            </w:r>
          </w:p>
        </w:tc>
        <w:tc>
          <w:tcPr>
            <w:tcW w:w="3050" w:type="dxa"/>
          </w:tcPr>
          <w:p w14:paraId="300E5EDE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 w14:paraId="325A3996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4A5FECE5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5D0FF4A1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D0E" w14:paraId="65B112AE" w14:textId="77777777">
        <w:trPr>
          <w:trHeight w:val="320"/>
        </w:trPr>
        <w:tc>
          <w:tcPr>
            <w:tcW w:w="402" w:type="dxa"/>
          </w:tcPr>
          <w:p w14:paraId="5AC75D3F" w14:textId="77777777" w:rsidR="00806D0E" w:rsidRDefault="00EA1BA9">
            <w:pPr>
              <w:pStyle w:val="TableParagraph"/>
              <w:spacing w:line="203" w:lineRule="exact"/>
              <w:ind w:left="64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050" w:type="dxa"/>
          </w:tcPr>
          <w:p w14:paraId="2D511081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 w14:paraId="19F2FDCE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19FF929E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7CA87583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D0E" w14:paraId="7F6DFCDC" w14:textId="77777777">
        <w:trPr>
          <w:trHeight w:val="320"/>
        </w:trPr>
        <w:tc>
          <w:tcPr>
            <w:tcW w:w="402" w:type="dxa"/>
          </w:tcPr>
          <w:p w14:paraId="55269339" w14:textId="77777777" w:rsidR="00806D0E" w:rsidRDefault="00EA1BA9">
            <w:pPr>
              <w:pStyle w:val="TableParagraph"/>
              <w:spacing w:line="203" w:lineRule="exact"/>
              <w:ind w:left="64"/>
              <w:rPr>
                <w:sz w:val="18"/>
              </w:rPr>
            </w:pPr>
            <w:r>
              <w:rPr>
                <w:w w:val="98"/>
                <w:sz w:val="18"/>
              </w:rPr>
              <w:t>5</w:t>
            </w:r>
          </w:p>
        </w:tc>
        <w:tc>
          <w:tcPr>
            <w:tcW w:w="3050" w:type="dxa"/>
          </w:tcPr>
          <w:p w14:paraId="43EACEC5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 w14:paraId="220B25F9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20BC8319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7AFE0E0D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D0E" w14:paraId="3353FBB5" w14:textId="77777777">
        <w:trPr>
          <w:trHeight w:val="320"/>
        </w:trPr>
        <w:tc>
          <w:tcPr>
            <w:tcW w:w="402" w:type="dxa"/>
          </w:tcPr>
          <w:p w14:paraId="398A72BE" w14:textId="77777777" w:rsidR="00806D0E" w:rsidRDefault="00EA1BA9">
            <w:pPr>
              <w:pStyle w:val="TableParagraph"/>
              <w:spacing w:line="203" w:lineRule="exact"/>
              <w:ind w:left="64"/>
              <w:rPr>
                <w:sz w:val="18"/>
              </w:rPr>
            </w:pPr>
            <w:r>
              <w:rPr>
                <w:w w:val="98"/>
                <w:sz w:val="18"/>
              </w:rPr>
              <w:t>6</w:t>
            </w:r>
          </w:p>
        </w:tc>
        <w:tc>
          <w:tcPr>
            <w:tcW w:w="3050" w:type="dxa"/>
          </w:tcPr>
          <w:p w14:paraId="0F60AF61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 w14:paraId="0B34D33D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04988B14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6B1C2F6B" w14:textId="77777777" w:rsidR="00806D0E" w:rsidRDefault="00806D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EC0E85" w14:textId="77777777" w:rsidR="00360F3E" w:rsidRDefault="00360F3E" w:rsidP="00360F3E">
      <w:pPr>
        <w:pStyle w:val="Corpotesto"/>
        <w:tabs>
          <w:tab w:val="left" w:leader="dot" w:pos="9183"/>
        </w:tabs>
        <w:spacing w:line="207" w:lineRule="exact"/>
        <w:ind w:left="188"/>
        <w:rPr>
          <w:rFonts w:ascii="Microsoft Sans Serif" w:hAnsi="Microsoft Sans Serif"/>
          <w:sz w:val="30"/>
        </w:rPr>
      </w:pPr>
    </w:p>
    <w:p w14:paraId="75F5CDE5" w14:textId="77777777" w:rsidR="00806D0E" w:rsidRDefault="00806D0E">
      <w:pPr>
        <w:pStyle w:val="Corpotesto"/>
        <w:spacing w:before="10"/>
        <w:ind w:left="0"/>
        <w:rPr>
          <w:sz w:val="17"/>
        </w:rPr>
      </w:pPr>
    </w:p>
    <w:p w14:paraId="71E8B244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56"/>
        </w:tabs>
        <w:spacing w:line="317" w:lineRule="exact"/>
        <w:ind w:hanging="340"/>
        <w:rPr>
          <w:sz w:val="18"/>
        </w:rPr>
      </w:pP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possesso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seguente</w:t>
      </w:r>
      <w:r>
        <w:rPr>
          <w:spacing w:val="-10"/>
          <w:sz w:val="18"/>
        </w:rPr>
        <w:t xml:space="preserve"> </w:t>
      </w:r>
      <w:r>
        <w:rPr>
          <w:sz w:val="18"/>
        </w:rPr>
        <w:t>titolo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studio:</w:t>
      </w:r>
      <w:r>
        <w:rPr>
          <w:spacing w:val="-11"/>
          <w:sz w:val="18"/>
        </w:rPr>
        <w:t xml:space="preserve"> </w:t>
      </w:r>
      <w:r>
        <w:rPr>
          <w:sz w:val="18"/>
        </w:rPr>
        <w:t>…………………………………………………………………</w:t>
      </w:r>
    </w:p>
    <w:p w14:paraId="070BC016" w14:textId="77777777" w:rsidR="00806D0E" w:rsidRDefault="00EA1BA9">
      <w:pPr>
        <w:pStyle w:val="Corpotesto"/>
        <w:tabs>
          <w:tab w:val="left" w:leader="dot" w:pos="9078"/>
        </w:tabs>
        <w:spacing w:line="328" w:lineRule="exact"/>
        <w:ind w:left="116"/>
      </w:pPr>
      <w:r>
        <w:t xml:space="preserve">             Scuola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Università</w:t>
      </w:r>
      <w:r>
        <w:rPr>
          <w:spacing w:val="-6"/>
        </w:rPr>
        <w:t xml:space="preserve"> </w:t>
      </w:r>
      <w:r>
        <w:t>………..……………………………..</w:t>
      </w:r>
      <w:r>
        <w:rPr>
          <w:spacing w:val="-7"/>
        </w:rPr>
        <w:t xml:space="preserve"> </w:t>
      </w:r>
      <w:r>
        <w:t>di</w:t>
      </w:r>
      <w:r>
        <w:tab/>
        <w:t>;</w:t>
      </w:r>
    </w:p>
    <w:p w14:paraId="68D4B653" w14:textId="77777777" w:rsidR="00806D0E" w:rsidRDefault="00360F3E">
      <w:pPr>
        <w:pStyle w:val="Paragrafoelenco"/>
        <w:numPr>
          <w:ilvl w:val="0"/>
          <w:numId w:val="1"/>
        </w:numPr>
        <w:tabs>
          <w:tab w:val="left" w:pos="456"/>
          <w:tab w:val="left" w:leader="dot" w:pos="9248"/>
        </w:tabs>
        <w:spacing w:before="95"/>
        <w:ind w:hanging="340"/>
        <w:rPr>
          <w:sz w:val="18"/>
        </w:rPr>
      </w:pPr>
      <w:r>
        <w:rPr>
          <w:sz w:val="18"/>
        </w:rPr>
        <w:t>di essere nella seguente posizione agli effetti militari………………………(di aver assolto gli obblighi di leva, dispensato, esonerato ecc.)</w:t>
      </w:r>
      <w:r w:rsidR="00EA1BA9">
        <w:rPr>
          <w:sz w:val="18"/>
        </w:rPr>
        <w:t>;</w:t>
      </w:r>
    </w:p>
    <w:p w14:paraId="4363800B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56"/>
          <w:tab w:val="left" w:leader="dot" w:pos="9248"/>
        </w:tabs>
        <w:spacing w:before="182"/>
        <w:ind w:hanging="340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possedere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5"/>
          <w:sz w:val="18"/>
        </w:rPr>
        <w:t xml:space="preserve"> </w:t>
      </w:r>
      <w:r>
        <w:rPr>
          <w:sz w:val="18"/>
        </w:rPr>
        <w:t>numero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codice</w:t>
      </w:r>
      <w:r>
        <w:rPr>
          <w:spacing w:val="-5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</w:rPr>
        <w:tab/>
        <w:t>;</w:t>
      </w:r>
    </w:p>
    <w:p w14:paraId="5B34036E" w14:textId="77777777" w:rsidR="00806D0E" w:rsidRDefault="00806D0E">
      <w:pPr>
        <w:pStyle w:val="Corpotesto"/>
        <w:spacing w:before="10"/>
        <w:ind w:left="0"/>
        <w:rPr>
          <w:sz w:val="17"/>
        </w:rPr>
      </w:pPr>
    </w:p>
    <w:p w14:paraId="75748034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56"/>
          <w:tab w:val="left" w:leader="dot" w:pos="8982"/>
        </w:tabs>
        <w:spacing w:before="181"/>
        <w:ind w:hanging="340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stato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pensionato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categoria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pensione</w:t>
      </w:r>
      <w:r>
        <w:rPr>
          <w:sz w:val="18"/>
        </w:rPr>
        <w:tab/>
        <w:t>;</w:t>
      </w:r>
    </w:p>
    <w:p w14:paraId="116744A7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56"/>
        </w:tabs>
        <w:spacing w:before="44" w:line="410" w:lineRule="exact"/>
        <w:ind w:right="170" w:hanging="339"/>
        <w:jc w:val="both"/>
        <w:rPr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aver</w:t>
      </w:r>
      <w:r>
        <w:rPr>
          <w:spacing w:val="1"/>
          <w:sz w:val="18"/>
        </w:rPr>
        <w:t xml:space="preserve"> </w:t>
      </w:r>
      <w:r>
        <w:rPr>
          <w:sz w:val="18"/>
        </w:rPr>
        <w:t>riportato</w:t>
      </w:r>
      <w:r>
        <w:rPr>
          <w:spacing w:val="1"/>
          <w:sz w:val="18"/>
        </w:rPr>
        <w:t xml:space="preserve"> </w:t>
      </w:r>
      <w:r>
        <w:rPr>
          <w:sz w:val="18"/>
        </w:rPr>
        <w:t>condanne</w:t>
      </w:r>
      <w:r>
        <w:rPr>
          <w:spacing w:val="1"/>
          <w:sz w:val="18"/>
        </w:rPr>
        <w:t xml:space="preserve"> </w:t>
      </w:r>
      <w:r>
        <w:rPr>
          <w:sz w:val="18"/>
        </w:rPr>
        <w:t>penali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destinatario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riguardano</w:t>
      </w:r>
      <w:r>
        <w:rPr>
          <w:spacing w:val="1"/>
          <w:sz w:val="18"/>
        </w:rPr>
        <w:t xml:space="preserve"> </w:t>
      </w:r>
      <w:r>
        <w:rPr>
          <w:sz w:val="18"/>
        </w:rPr>
        <w:t>l’applicazione di misure di prevenzione, di decisioni civili e di provvedimenti amministrativi iscritti nel casellario</w:t>
      </w:r>
      <w:r>
        <w:rPr>
          <w:spacing w:val="1"/>
          <w:sz w:val="18"/>
        </w:rPr>
        <w:t xml:space="preserve"> </w:t>
      </w:r>
      <w:r>
        <w:rPr>
          <w:sz w:val="18"/>
        </w:rPr>
        <w:t>giudiziale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 della</w:t>
      </w:r>
      <w:r>
        <w:rPr>
          <w:spacing w:val="-1"/>
          <w:sz w:val="18"/>
        </w:rPr>
        <w:t xml:space="preserve"> </w:t>
      </w:r>
      <w:r>
        <w:rPr>
          <w:sz w:val="18"/>
        </w:rPr>
        <w:t>vigente</w:t>
      </w:r>
      <w:r>
        <w:rPr>
          <w:spacing w:val="-1"/>
          <w:sz w:val="18"/>
        </w:rPr>
        <w:t xml:space="preserve"> </w:t>
      </w:r>
      <w:r>
        <w:rPr>
          <w:sz w:val="18"/>
        </w:rPr>
        <w:t>normativa;</w:t>
      </w:r>
    </w:p>
    <w:p w14:paraId="41C17496" w14:textId="77777777" w:rsidR="00806D0E" w:rsidRDefault="00806D0E">
      <w:pPr>
        <w:pStyle w:val="Corpotesto"/>
        <w:spacing w:before="2"/>
        <w:ind w:left="0"/>
        <w:rPr>
          <w:sz w:val="14"/>
        </w:rPr>
      </w:pPr>
    </w:p>
    <w:p w14:paraId="35A287FE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56"/>
        </w:tabs>
        <w:ind w:hanging="340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conoscenza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7"/>
          <w:sz w:val="18"/>
        </w:rPr>
        <w:t xml:space="preserve"> </w:t>
      </w:r>
      <w:r>
        <w:rPr>
          <w:sz w:val="18"/>
        </w:rPr>
        <w:t>sottoposto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4"/>
          <w:sz w:val="18"/>
        </w:rPr>
        <w:t xml:space="preserve"> </w:t>
      </w:r>
      <w:r>
        <w:rPr>
          <w:sz w:val="18"/>
        </w:rPr>
        <w:t>penali;</w:t>
      </w:r>
    </w:p>
    <w:p w14:paraId="3747EB86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56"/>
        </w:tabs>
        <w:spacing w:before="181"/>
        <w:ind w:hanging="340"/>
        <w:rPr>
          <w:sz w:val="18"/>
        </w:rPr>
      </w:pPr>
      <w:r>
        <w:rPr>
          <w:sz w:val="18"/>
        </w:rPr>
        <w:t>nei</w:t>
      </w:r>
      <w:r>
        <w:rPr>
          <w:spacing w:val="32"/>
          <w:sz w:val="18"/>
        </w:rPr>
        <w:t xml:space="preserve"> </w:t>
      </w:r>
      <w:r>
        <w:rPr>
          <w:sz w:val="18"/>
        </w:rPr>
        <w:t>registri</w:t>
      </w:r>
      <w:r>
        <w:rPr>
          <w:spacing w:val="79"/>
          <w:sz w:val="18"/>
        </w:rPr>
        <w:t xml:space="preserve"> </w:t>
      </w:r>
      <w:r>
        <w:rPr>
          <w:sz w:val="18"/>
        </w:rPr>
        <w:t>dello</w:t>
      </w:r>
      <w:r>
        <w:rPr>
          <w:spacing w:val="78"/>
          <w:sz w:val="18"/>
        </w:rPr>
        <w:t xml:space="preserve"> </w:t>
      </w:r>
      <w:r>
        <w:rPr>
          <w:sz w:val="18"/>
        </w:rPr>
        <w:t>stato</w:t>
      </w:r>
      <w:r>
        <w:rPr>
          <w:spacing w:val="77"/>
          <w:sz w:val="18"/>
        </w:rPr>
        <w:t xml:space="preserve"> </w:t>
      </w:r>
      <w:r>
        <w:rPr>
          <w:sz w:val="18"/>
        </w:rPr>
        <w:t>civile</w:t>
      </w:r>
      <w:r>
        <w:rPr>
          <w:spacing w:val="78"/>
          <w:sz w:val="18"/>
        </w:rPr>
        <w:t xml:space="preserve"> </w:t>
      </w:r>
      <w:r>
        <w:rPr>
          <w:sz w:val="18"/>
        </w:rPr>
        <w:t>del</w:t>
      </w:r>
      <w:r>
        <w:rPr>
          <w:spacing w:val="80"/>
          <w:sz w:val="18"/>
        </w:rPr>
        <w:t xml:space="preserve"> </w:t>
      </w:r>
      <w:r>
        <w:rPr>
          <w:sz w:val="18"/>
        </w:rPr>
        <w:t>Comune</w:t>
      </w:r>
      <w:r>
        <w:rPr>
          <w:spacing w:val="77"/>
          <w:sz w:val="18"/>
        </w:rPr>
        <w:t xml:space="preserve"> </w:t>
      </w:r>
      <w:r>
        <w:rPr>
          <w:sz w:val="18"/>
        </w:rPr>
        <w:t>di:………………………………………………………</w:t>
      </w:r>
      <w:r>
        <w:rPr>
          <w:spacing w:val="78"/>
          <w:sz w:val="18"/>
        </w:rPr>
        <w:t xml:space="preserve"> </w:t>
      </w:r>
      <w:r>
        <w:rPr>
          <w:sz w:val="18"/>
        </w:rPr>
        <w:t>risulta</w:t>
      </w:r>
      <w:r>
        <w:rPr>
          <w:spacing w:val="76"/>
          <w:sz w:val="18"/>
        </w:rPr>
        <w:t xml:space="preserve"> </w:t>
      </w:r>
      <w:r>
        <w:rPr>
          <w:sz w:val="18"/>
        </w:rPr>
        <w:t>che</w:t>
      </w:r>
    </w:p>
    <w:p w14:paraId="5D233BC2" w14:textId="77777777" w:rsidR="00806D0E" w:rsidRDefault="00EA1BA9">
      <w:pPr>
        <w:pStyle w:val="Corpotesto"/>
        <w:spacing w:before="179"/>
      </w:pPr>
      <w:r>
        <w:rPr>
          <w:w w:val="95"/>
        </w:rPr>
        <w:t>………………</w:t>
      </w:r>
      <w:r>
        <w:rPr>
          <w:spacing w:val="72"/>
        </w:rPr>
        <w:t xml:space="preserve">   </w:t>
      </w:r>
      <w:r>
        <w:rPr>
          <w:w w:val="95"/>
        </w:rPr>
        <w:t>....………………………………………………..………………………………………………………...;</w:t>
      </w:r>
    </w:p>
    <w:p w14:paraId="2BB877A4" w14:textId="77777777" w:rsidR="00806D0E" w:rsidRDefault="00806D0E">
      <w:pPr>
        <w:pStyle w:val="Corpotesto"/>
        <w:spacing w:before="1"/>
        <w:ind w:left="0"/>
      </w:pPr>
    </w:p>
    <w:p w14:paraId="5ED29336" w14:textId="77777777" w:rsidR="00EA1BA9" w:rsidRPr="00EA1BA9" w:rsidRDefault="00EA1BA9" w:rsidP="00EA1BA9">
      <w:pPr>
        <w:tabs>
          <w:tab w:val="left" w:pos="456"/>
        </w:tabs>
        <w:ind w:left="459"/>
        <w:rPr>
          <w:sz w:val="18"/>
        </w:rPr>
      </w:pPr>
    </w:p>
    <w:p w14:paraId="4F666724" w14:textId="77777777" w:rsidR="00EA1BA9" w:rsidRPr="00EA1BA9" w:rsidRDefault="00EA1BA9" w:rsidP="00EA1BA9">
      <w:pPr>
        <w:tabs>
          <w:tab w:val="left" w:pos="456"/>
        </w:tabs>
        <w:ind w:left="459"/>
        <w:rPr>
          <w:sz w:val="18"/>
        </w:rPr>
      </w:pPr>
    </w:p>
    <w:p w14:paraId="268FB8D4" w14:textId="77777777" w:rsidR="00806D0E" w:rsidRDefault="00EA1BA9">
      <w:pPr>
        <w:pStyle w:val="Paragrafoelenco"/>
        <w:numPr>
          <w:ilvl w:val="0"/>
          <w:numId w:val="1"/>
        </w:numPr>
        <w:tabs>
          <w:tab w:val="left" w:pos="456"/>
        </w:tabs>
        <w:ind w:hanging="340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AVERE ALTRI RAPPORTI DI IMPIEGO PUBBLICO OVVERO……………………………………….;</w:t>
      </w:r>
    </w:p>
    <w:p w14:paraId="72B2744E" w14:textId="77777777" w:rsidR="00EA1BA9" w:rsidRDefault="00EA1BA9" w:rsidP="00EA1BA9">
      <w:pPr>
        <w:tabs>
          <w:tab w:val="left" w:pos="456"/>
        </w:tabs>
        <w:ind w:left="459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</w:t>
      </w:r>
    </w:p>
    <w:p w14:paraId="4324C5A1" w14:textId="77777777" w:rsidR="00EA1BA9" w:rsidRPr="00EA1BA9" w:rsidRDefault="00EA1BA9" w:rsidP="00EA1BA9">
      <w:pPr>
        <w:tabs>
          <w:tab w:val="left" w:pos="456"/>
        </w:tabs>
        <w:ind w:left="459"/>
        <w:rPr>
          <w:sz w:val="16"/>
          <w:szCs w:val="16"/>
        </w:rPr>
      </w:pPr>
      <w:r w:rsidRPr="00EA1BA9">
        <w:rPr>
          <w:sz w:val="16"/>
          <w:szCs w:val="16"/>
        </w:rPr>
        <w:t xml:space="preserve">Di non aver riportato a suo carico condanne per taluno dei reati di cui gli art.600 bis, 600 ter, 600 quarter, 600 quinquies e 609 </w:t>
      </w:r>
      <w:proofErr w:type="spellStart"/>
      <w:r w:rsidRPr="00EA1BA9">
        <w:rPr>
          <w:sz w:val="16"/>
          <w:szCs w:val="16"/>
        </w:rPr>
        <w:t>undecies</w:t>
      </w:r>
      <w:proofErr w:type="spellEnd"/>
      <w:r w:rsidRPr="00EA1BA9">
        <w:rPr>
          <w:sz w:val="16"/>
          <w:szCs w:val="16"/>
        </w:rPr>
        <w:t xml:space="preserve"> del codice penale, ovvero irrogazione di sanzioni interdittive all’esercizio di attività che comportino contatti diretti e regolari con minori.      </w:t>
      </w:r>
    </w:p>
    <w:p w14:paraId="74BE7D8A" w14:textId="77777777" w:rsidR="00EA1BA9" w:rsidRDefault="00EA1BA9">
      <w:pPr>
        <w:pStyle w:val="Corpotesto"/>
        <w:spacing w:before="179"/>
        <w:ind w:left="0" w:right="1308"/>
        <w:jc w:val="right"/>
      </w:pPr>
    </w:p>
    <w:p w14:paraId="4AE2FEFC" w14:textId="77777777" w:rsidR="00806D0E" w:rsidRDefault="00EA1BA9">
      <w:pPr>
        <w:pStyle w:val="Corpotesto"/>
        <w:spacing w:before="179"/>
        <w:ind w:left="0" w:right="1308"/>
        <w:jc w:val="right"/>
      </w:pPr>
      <w:r>
        <w:t>La/Il</w:t>
      </w:r>
      <w:r>
        <w:rPr>
          <w:spacing w:val="-8"/>
        </w:rPr>
        <w:t xml:space="preserve"> </w:t>
      </w:r>
      <w:r>
        <w:t>dichiarante</w:t>
      </w:r>
    </w:p>
    <w:p w14:paraId="015CDA19" w14:textId="77777777" w:rsidR="00806D0E" w:rsidRDefault="007C1FF1">
      <w:pPr>
        <w:pStyle w:val="Corpotesto"/>
        <w:spacing w:before="10"/>
        <w:ind w:left="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2E0C87" wp14:editId="27A388C9">
                <wp:simplePos x="0" y="0"/>
                <wp:positionH relativeFrom="page">
                  <wp:posOffset>4732020</wp:posOffset>
                </wp:positionH>
                <wp:positionV relativeFrom="paragraph">
                  <wp:posOffset>187960</wp:posOffset>
                </wp:positionV>
                <wp:extent cx="18281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452 7452"/>
                            <a:gd name="T1" fmla="*/ T0 w 2879"/>
                            <a:gd name="T2" fmla="+- 0 10330 7452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8" y="0"/>
                              </a:lnTo>
                            </a:path>
                          </a:pathLst>
                        </a:custGeom>
                        <a:noFill/>
                        <a:ln w="56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874A" id="Freeform 2" o:spid="_x0000_s1026" style="position:absolute;margin-left:372.6pt;margin-top:14.8pt;width:143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4QBwMAAKU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" path="m,l2878,e" filled="f" strokeweight=".15717mm">
                <v:path arrowok="t" o:connecttype="custom" o:connectlocs="0,0;1827530,0" o:connectangles="0,0"/>
                <w10:wrap type="topAndBottom" anchorx="page"/>
              </v:shape>
            </w:pict>
          </mc:Fallback>
        </mc:AlternateContent>
      </w:r>
    </w:p>
    <w:p w14:paraId="6227AEAC" w14:textId="77777777" w:rsidR="00806D0E" w:rsidRDefault="00EA1BA9">
      <w:pPr>
        <w:pStyle w:val="Corpotesto"/>
        <w:tabs>
          <w:tab w:val="left" w:pos="3158"/>
          <w:tab w:val="left" w:pos="5174"/>
        </w:tabs>
        <w:spacing w:before="80"/>
        <w:ind w:left="188"/>
      </w:pPr>
      <w:r>
        <w:t>Luogo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64E22A" w14:textId="77777777" w:rsidR="00806D0E" w:rsidRDefault="00806D0E">
      <w:pPr>
        <w:pStyle w:val="Corpotesto"/>
        <w:spacing w:before="2"/>
        <w:ind w:left="0"/>
        <w:rPr>
          <w:sz w:val="29"/>
        </w:rPr>
      </w:pPr>
    </w:p>
    <w:p w14:paraId="644536DA" w14:textId="77777777" w:rsidR="00806D0E" w:rsidRDefault="00EA1BA9">
      <w:pPr>
        <w:spacing w:before="74" w:line="235" w:lineRule="auto"/>
        <w:ind w:left="188" w:right="170"/>
        <w:jc w:val="both"/>
        <w:rPr>
          <w:sz w:val="17"/>
        </w:rPr>
      </w:pPr>
      <w:r>
        <w:rPr>
          <w:sz w:val="17"/>
        </w:rPr>
        <w:t>Dichiara inoltre di essere informato, ai sensi e per gli effetti di cui all'art. 13 del D.Lgs. 30 giugno 2003, n. 196, che i dati</w:t>
      </w:r>
      <w:r>
        <w:rPr>
          <w:spacing w:val="1"/>
          <w:sz w:val="17"/>
        </w:rPr>
        <w:t xml:space="preserve"> </w:t>
      </w:r>
      <w:r>
        <w:rPr>
          <w:sz w:val="17"/>
        </w:rPr>
        <w:t>personali raccolti saranno trattati, anche con strumenti informatici, esclusivamente nell'ambito del procedimento per il</w:t>
      </w:r>
      <w:r>
        <w:rPr>
          <w:spacing w:val="1"/>
          <w:sz w:val="17"/>
        </w:rPr>
        <w:t xml:space="preserve"> </w:t>
      </w:r>
      <w:r>
        <w:rPr>
          <w:sz w:val="17"/>
        </w:rPr>
        <w:t>quale</w:t>
      </w:r>
      <w:r>
        <w:rPr>
          <w:spacing w:val="-1"/>
          <w:sz w:val="17"/>
        </w:rPr>
        <w:t xml:space="preserve"> </w:t>
      </w:r>
      <w:r>
        <w:rPr>
          <w:sz w:val="17"/>
        </w:rPr>
        <w:t>la presente</w:t>
      </w:r>
      <w:r>
        <w:rPr>
          <w:spacing w:val="2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2"/>
          <w:sz w:val="17"/>
        </w:rPr>
        <w:t xml:space="preserve"> </w:t>
      </w:r>
      <w:r>
        <w:rPr>
          <w:sz w:val="17"/>
        </w:rPr>
        <w:t>viene</w:t>
      </w:r>
      <w:r>
        <w:rPr>
          <w:spacing w:val="2"/>
          <w:sz w:val="17"/>
        </w:rPr>
        <w:t xml:space="preserve"> </w:t>
      </w:r>
      <w:r>
        <w:rPr>
          <w:sz w:val="17"/>
        </w:rPr>
        <w:t>resa.</w:t>
      </w:r>
    </w:p>
    <w:p w14:paraId="4E5641FB" w14:textId="77777777" w:rsidR="00806D0E" w:rsidRDefault="00806D0E">
      <w:pPr>
        <w:pStyle w:val="Corpotesto"/>
        <w:spacing w:before="2"/>
        <w:ind w:left="0"/>
      </w:pPr>
    </w:p>
    <w:sectPr w:rsidR="00806D0E" w:rsidSect="006A1921">
      <w:pgSz w:w="12240" w:h="15840"/>
      <w:pgMar w:top="568" w:right="1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0245"/>
    <w:multiLevelType w:val="hybridMultilevel"/>
    <w:tmpl w:val="84BEE418"/>
    <w:lvl w:ilvl="0" w:tplc="0518BBD0">
      <w:numFmt w:val="bullet"/>
      <w:lvlText w:val="□"/>
      <w:lvlJc w:val="left"/>
      <w:pPr>
        <w:ind w:left="799" w:hanging="231"/>
      </w:pPr>
      <w:rPr>
        <w:rFonts w:ascii="Microsoft Sans Serif" w:eastAsia="Microsoft Sans Serif" w:hAnsi="Microsoft Sans Serif" w:cs="Microsoft Sans Serif" w:hint="default"/>
        <w:w w:val="100"/>
        <w:sz w:val="30"/>
        <w:szCs w:val="30"/>
        <w:lang w:val="it-IT" w:eastAsia="en-US" w:bidi="ar-SA"/>
      </w:rPr>
    </w:lvl>
    <w:lvl w:ilvl="1" w:tplc="ABD232BA">
      <w:numFmt w:val="bullet"/>
      <w:lvlText w:val="•"/>
      <w:lvlJc w:val="left"/>
      <w:pPr>
        <w:ind w:left="1356" w:hanging="231"/>
      </w:pPr>
      <w:rPr>
        <w:rFonts w:hint="default"/>
        <w:lang w:val="it-IT" w:eastAsia="en-US" w:bidi="ar-SA"/>
      </w:rPr>
    </w:lvl>
    <w:lvl w:ilvl="2" w:tplc="96B89EBC">
      <w:numFmt w:val="bullet"/>
      <w:lvlText w:val="•"/>
      <w:lvlJc w:val="left"/>
      <w:pPr>
        <w:ind w:left="2252" w:hanging="231"/>
      </w:pPr>
      <w:rPr>
        <w:rFonts w:hint="default"/>
        <w:lang w:val="it-IT" w:eastAsia="en-US" w:bidi="ar-SA"/>
      </w:rPr>
    </w:lvl>
    <w:lvl w:ilvl="3" w:tplc="1CA4359C">
      <w:numFmt w:val="bullet"/>
      <w:lvlText w:val="•"/>
      <w:lvlJc w:val="left"/>
      <w:pPr>
        <w:ind w:left="3148" w:hanging="231"/>
      </w:pPr>
      <w:rPr>
        <w:rFonts w:hint="default"/>
        <w:lang w:val="it-IT" w:eastAsia="en-US" w:bidi="ar-SA"/>
      </w:rPr>
    </w:lvl>
    <w:lvl w:ilvl="4" w:tplc="25CECBF4">
      <w:numFmt w:val="bullet"/>
      <w:lvlText w:val="•"/>
      <w:lvlJc w:val="left"/>
      <w:pPr>
        <w:ind w:left="4044" w:hanging="231"/>
      </w:pPr>
      <w:rPr>
        <w:rFonts w:hint="default"/>
        <w:lang w:val="it-IT" w:eastAsia="en-US" w:bidi="ar-SA"/>
      </w:rPr>
    </w:lvl>
    <w:lvl w:ilvl="5" w:tplc="0F90784A">
      <w:numFmt w:val="bullet"/>
      <w:lvlText w:val="•"/>
      <w:lvlJc w:val="left"/>
      <w:pPr>
        <w:ind w:left="4940" w:hanging="231"/>
      </w:pPr>
      <w:rPr>
        <w:rFonts w:hint="default"/>
        <w:lang w:val="it-IT" w:eastAsia="en-US" w:bidi="ar-SA"/>
      </w:rPr>
    </w:lvl>
    <w:lvl w:ilvl="6" w:tplc="1EE80D32">
      <w:numFmt w:val="bullet"/>
      <w:lvlText w:val="•"/>
      <w:lvlJc w:val="left"/>
      <w:pPr>
        <w:ind w:left="5836" w:hanging="231"/>
      </w:pPr>
      <w:rPr>
        <w:rFonts w:hint="default"/>
        <w:lang w:val="it-IT" w:eastAsia="en-US" w:bidi="ar-SA"/>
      </w:rPr>
    </w:lvl>
    <w:lvl w:ilvl="7" w:tplc="9968CF04">
      <w:numFmt w:val="bullet"/>
      <w:lvlText w:val="•"/>
      <w:lvlJc w:val="left"/>
      <w:pPr>
        <w:ind w:left="6732" w:hanging="231"/>
      </w:pPr>
      <w:rPr>
        <w:rFonts w:hint="default"/>
        <w:lang w:val="it-IT" w:eastAsia="en-US" w:bidi="ar-SA"/>
      </w:rPr>
    </w:lvl>
    <w:lvl w:ilvl="8" w:tplc="76889D9E">
      <w:numFmt w:val="bullet"/>
      <w:lvlText w:val="•"/>
      <w:lvlJc w:val="left"/>
      <w:pPr>
        <w:ind w:left="7628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60E917E1"/>
    <w:multiLevelType w:val="hybridMultilevel"/>
    <w:tmpl w:val="A3EC4762"/>
    <w:lvl w:ilvl="0" w:tplc="0410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 w15:restartNumberingAfterBreak="0">
    <w:nsid w:val="65C92D9C"/>
    <w:multiLevelType w:val="hybridMultilevel"/>
    <w:tmpl w:val="D37CC3B0"/>
    <w:lvl w:ilvl="0" w:tplc="0410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0E"/>
    <w:rsid w:val="00360F3E"/>
    <w:rsid w:val="006A1921"/>
    <w:rsid w:val="007C1FF1"/>
    <w:rsid w:val="00806D0E"/>
    <w:rsid w:val="00877944"/>
    <w:rsid w:val="00E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FB71"/>
  <w15:docId w15:val="{20BA7282-637B-42D0-AAC3-8D14666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55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95"/>
      <w:ind w:left="716" w:right="754"/>
      <w:jc w:val="center"/>
    </w:pPr>
    <w:rPr>
      <w:rFonts w:ascii="Arial" w:eastAsia="Arial" w:hAnsi="Arial" w:cs="Arial"/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pPr>
      <w:ind w:left="455" w:hanging="3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Dichiarazioni sostitutive di certificazioni art46 DPR 445-2000 bis.doc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Dichiarazioni sostitutive di certificazioni art46 DPR 445-2000 bis.doc</dc:title>
  <dc:creator>Administrator</dc:creator>
  <cp:lastModifiedBy>RMIC8DB002 - IC ARTENA</cp:lastModifiedBy>
  <cp:revision>5</cp:revision>
  <cp:lastPrinted>2022-10-21T08:40:00Z</cp:lastPrinted>
  <dcterms:created xsi:type="dcterms:W3CDTF">2021-10-06T07:09:00Z</dcterms:created>
  <dcterms:modified xsi:type="dcterms:W3CDTF">2022-10-21T08:41:00Z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2021-10-06T00:00:00Z</vt:filetime>
  </property>
</Properties>
</file>